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000000"/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46"/>
          <w:szCs w:val="46"/>
        </w:rPr>
      </w:pPr>
      <w:r w:rsidDel="00000000" w:rsidR="00000000" w:rsidRPr="00000000">
        <w:rPr>
          <w:rFonts w:ascii="Times New Roman" w:cs="Times New Roman" w:eastAsia="Times New Roman" w:hAnsi="Times New Roman"/>
          <w:sz w:val="46"/>
          <w:szCs w:val="46"/>
          <w:rtl w:val="0"/>
        </w:rPr>
        <w:t xml:space="preserve">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1162050</wp:posOffset>
            </wp:positionH>
            <wp:positionV relativeFrom="paragraph">
              <wp:posOffset>114300</wp:posOffset>
            </wp:positionV>
            <wp:extent cx="3733800" cy="2067939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2221" l="-1785" r="1785" t="2241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0679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-390524</wp:posOffset>
            </wp:positionH>
            <wp:positionV relativeFrom="paragraph">
              <wp:posOffset>114300</wp:posOffset>
            </wp:positionV>
            <wp:extent cx="6848475" cy="7748588"/>
            <wp:effectExtent b="0" l="0" r="0" t="0"/>
            <wp:wrapNone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748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sz w:val="46"/>
          <w:szCs w:val="4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399543</wp:posOffset>
                </wp:positionV>
                <wp:extent cx="5276850" cy="6353682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56450" y="872825"/>
                          <a:ext cx="4557600" cy="674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399543</wp:posOffset>
                </wp:positionV>
                <wp:extent cx="5276850" cy="6353682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6850" cy="63536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  <w:sz w:val="46"/>
          <w:szCs w:val="4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6"/>
          <w:szCs w:val="46"/>
          <w:rtl w:val="0"/>
        </w:rPr>
        <w:t xml:space="preserve">        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b w:val="1"/>
          <w:sz w:val="46"/>
          <w:szCs w:val="4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6"/>
          <w:szCs w:val="46"/>
          <w:rtl w:val="0"/>
        </w:rPr>
        <w:t xml:space="preserve">    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i w:val="1"/>
          <w:color w:val="ffffff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1c232"/>
          <w:sz w:val="36"/>
          <w:szCs w:val="36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sz w:val="34"/>
          <w:szCs w:val="34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highlight w:val="white"/>
          <w:rtl w:val="0"/>
        </w:rPr>
        <w:t xml:space="preserve">Now at NYCCE: Dry Herb Vaporization with PAX:</w:t>
      </w:r>
      <w:r w:rsidDel="00000000" w:rsidR="00000000" w:rsidRPr="00000000">
        <w:rPr>
          <w:rFonts w:ascii="Times New Roman" w:cs="Times New Roman" w:eastAsia="Times New Roman" w:hAnsi="Times New Roman"/>
          <w:color w:val="ffffff"/>
          <w:sz w:val="36"/>
          <w:szCs w:val="36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color w:val="ffffff"/>
          <w:sz w:val="36"/>
          <w:szCs w:val="36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1366838</wp:posOffset>
            </wp:positionH>
            <wp:positionV relativeFrom="paragraph">
              <wp:posOffset>135852</wp:posOffset>
            </wp:positionV>
            <wp:extent cx="3192305" cy="4244211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11" l="0" r="0" t="11"/>
                    <a:stretch>
                      <a:fillRect/>
                    </a:stretch>
                  </pic:blipFill>
                  <pic:spPr>
                    <a:xfrm>
                      <a:off x="0" y="0"/>
                      <a:ext cx="3192305" cy="42442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b w:val="1"/>
          <w:color w:val="ffffff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center"/>
        <w:rPr>
          <w:rFonts w:ascii="Times New Roman" w:cs="Times New Roman" w:eastAsia="Times New Roman" w:hAnsi="Times New Roman"/>
          <w:color w:val="ffff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jc w:val="left"/>
        <w:rPr>
          <w:rFonts w:ascii="Times New Roman" w:cs="Times New Roman" w:eastAsia="Times New Roman" w:hAnsi="Times New Roman"/>
          <w:color w:val="ffffff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-1071562</wp:posOffset>
            </wp:positionH>
            <wp:positionV relativeFrom="paragraph">
              <wp:posOffset>314325</wp:posOffset>
            </wp:positionV>
            <wp:extent cx="8005763" cy="7753350"/>
            <wp:effectExtent b="0" l="0" r="0" t="0"/>
            <wp:wrapNone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5763" cy="7753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         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-133349</wp:posOffset>
                </wp:positionH>
                <wp:positionV relativeFrom="paragraph">
                  <wp:posOffset>291005</wp:posOffset>
                </wp:positionV>
                <wp:extent cx="6167438" cy="63531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56450" y="872825"/>
                          <a:ext cx="4557600" cy="674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-133349</wp:posOffset>
                </wp:positionH>
                <wp:positionV relativeFrom="paragraph">
                  <wp:posOffset>291005</wp:posOffset>
                </wp:positionV>
                <wp:extent cx="6167438" cy="6353175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438" cy="6353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rtl w:val="0"/>
        </w:rPr>
        <w:t xml:space="preserve">We’re excited to offer a new way to enjoy our flower—introducing PAX dry herb vaporizers! Now in stock: the PAX Mini and PAX Onyx.</w:t>
      </w:r>
    </w:p>
    <w:p w:rsidR="00000000" w:rsidDel="00000000" w:rsidP="00000000" w:rsidRDefault="00000000" w:rsidRPr="00000000" w14:paraId="0000001A">
      <w:pPr>
        <w:spacing w:after="240" w:before="240" w:lineRule="auto"/>
        <w:jc w:val="center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rtl w:val="0"/>
        </w:rPr>
        <w:t xml:space="preserve">PAX vaporizers use conduction heating to deliver smooth, clean,and flavorful vapor without burning your product.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PAX Mini: </w:t>
      </w: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rtl w:val="0"/>
        </w:rPr>
        <w:t xml:space="preserve">Compact, discreet, and great for casual users. Features a single heat setting and small oven—perfect for quick sessions on the go.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br w:type="textWrapping"/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PAX Onyx: </w:t>
      </w: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rtl w:val="0"/>
        </w:rPr>
        <w:t xml:space="preserve">Ideal for experienced users. Offers four heat settings, a larger oven, and 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34"/>
          <w:szCs w:val="34"/>
          <w:rtl w:val="0"/>
        </w:rPr>
        <w:t xml:space="preserve">stealth mode</w:t>
      </w: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rtl w:val="0"/>
        </w:rPr>
        <w:t xml:space="preserve"> that reduces odor.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 Bonus: </w:t>
      </w: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rtl w:val="0"/>
        </w:rPr>
        <w:t xml:space="preserve">It also functions as a mini dab tool for concentrates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  Explore a cleaner way to consume—now available at NYCCE!</w:t>
      </w:r>
    </w:p>
    <w:p w:rsidR="00000000" w:rsidDel="00000000" w:rsidP="00000000" w:rsidRDefault="00000000" w:rsidRPr="00000000" w14:paraId="0000001E">
      <w:pPr>
        <w:spacing w:after="240" w:before="240" w:lineRule="auto"/>
        <w:jc w:val="center"/>
        <w:rPr>
          <w:rFonts w:ascii="Times New Roman" w:cs="Times New Roman" w:eastAsia="Times New Roman" w:hAnsi="Times New Roman"/>
          <w:color w:val="ffff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jc w:val="center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jc w:val="left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color w:val="ffff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color w:val="ffff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ffff"/>
          <w:sz w:val="36"/>
          <w:szCs w:val="36"/>
          <w:u w:val="single"/>
          <w:rtl w:val="0"/>
        </w:rPr>
        <w:t xml:space="preserve">For More Detailed Information Read More About The Product Below: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-342899</wp:posOffset>
            </wp:positionH>
            <wp:positionV relativeFrom="paragraph">
              <wp:posOffset>714375</wp:posOffset>
            </wp:positionV>
            <wp:extent cx="6800850" cy="7041235"/>
            <wp:effectExtent b="0" l="0" r="0" t="0"/>
            <wp:wrapNone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7041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809625</wp:posOffset>
            </wp:positionH>
            <wp:positionV relativeFrom="paragraph">
              <wp:posOffset>217057</wp:posOffset>
            </wp:positionV>
            <wp:extent cx="4491188" cy="5605946"/>
            <wp:effectExtent b="0" l="0" r="0" t="0"/>
            <wp:wrapNone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1188" cy="56059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-342899</wp:posOffset>
            </wp:positionH>
            <wp:positionV relativeFrom="paragraph">
              <wp:posOffset>400050</wp:posOffset>
            </wp:positionV>
            <wp:extent cx="6800850" cy="7391400"/>
            <wp:effectExtent b="0" l="0" r="0" t="0"/>
            <wp:wrapNone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7391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785813</wp:posOffset>
            </wp:positionH>
            <wp:positionV relativeFrom="paragraph">
              <wp:posOffset>352667</wp:posOffset>
            </wp:positionV>
            <wp:extent cx="4540722" cy="5667617"/>
            <wp:effectExtent b="0" l="0" r="0" t="0"/>
            <wp:wrapNone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0722" cy="56676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240" w:lineRule="auto"/>
        <w:jc w:val="left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